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C33" w:rsidRDefault="00EB0E2B">
      <w:pPr>
        <w:pBdr>
          <w:top w:val="single" w:sz="18" w:space="1" w:color="auto" w:shadow="1"/>
          <w:left w:val="single" w:sz="18" w:space="1" w:color="auto" w:shadow="1"/>
          <w:bottom w:val="single" w:sz="18" w:space="1" w:color="auto" w:shadow="1"/>
          <w:right w:val="single" w:sz="18" w:space="1" w:color="auto" w:shadow="1"/>
        </w:pBdr>
        <w:jc w:val="center"/>
        <w:rPr>
          <w:b/>
          <w:sz w:val="22"/>
        </w:rPr>
      </w:pPr>
      <w:r>
        <w:rPr>
          <w:b/>
          <w:sz w:val="32"/>
        </w:rPr>
        <w:t>DUMBARTON COMMON GOOD</w:t>
      </w:r>
      <w:r w:rsidR="003C3C33">
        <w:rPr>
          <w:b/>
          <w:sz w:val="32"/>
        </w:rPr>
        <w:t xml:space="preserve"> FUND</w:t>
      </w:r>
    </w:p>
    <w:p w:rsidR="003C3C33" w:rsidRDefault="003C3C33">
      <w:pPr>
        <w:pBdr>
          <w:top w:val="single" w:sz="18" w:space="1" w:color="auto" w:shadow="1"/>
          <w:left w:val="single" w:sz="18" w:space="1" w:color="auto" w:shadow="1"/>
          <w:bottom w:val="single" w:sz="18" w:space="1" w:color="auto" w:shadow="1"/>
          <w:right w:val="single" w:sz="18" w:space="1" w:color="auto" w:shadow="1"/>
        </w:pBdr>
        <w:jc w:val="center"/>
        <w:rPr>
          <w:b/>
          <w:sz w:val="22"/>
        </w:rPr>
      </w:pPr>
    </w:p>
    <w:p w:rsidR="003C3C33" w:rsidRDefault="003C3C33">
      <w:pPr>
        <w:pBdr>
          <w:top w:val="single" w:sz="18" w:space="1" w:color="auto" w:shadow="1"/>
          <w:left w:val="single" w:sz="18" w:space="1" w:color="auto" w:shadow="1"/>
          <w:bottom w:val="single" w:sz="18" w:space="1" w:color="auto" w:shadow="1"/>
          <w:right w:val="single" w:sz="18" w:space="1" w:color="auto" w:shadow="1"/>
        </w:pBdr>
        <w:jc w:val="center"/>
        <w:rPr>
          <w:b/>
          <w:sz w:val="32"/>
        </w:rPr>
      </w:pPr>
      <w:r>
        <w:rPr>
          <w:b/>
          <w:sz w:val="32"/>
        </w:rPr>
        <w:t>NOTES OF GUIDANCE FOR APPLICANTS</w:t>
      </w:r>
    </w:p>
    <w:p w:rsidR="003C3C33" w:rsidRDefault="003C3C33">
      <w:pPr>
        <w:pBdr>
          <w:top w:val="single" w:sz="18" w:space="1" w:color="auto" w:shadow="1"/>
          <w:left w:val="single" w:sz="18" w:space="1" w:color="auto" w:shadow="1"/>
          <w:bottom w:val="single" w:sz="18" w:space="1" w:color="auto" w:shadow="1"/>
          <w:right w:val="single" w:sz="18" w:space="1" w:color="auto" w:shadow="1"/>
        </w:pBdr>
        <w:jc w:val="center"/>
        <w:rPr>
          <w:b/>
          <w:sz w:val="22"/>
        </w:rPr>
      </w:pPr>
    </w:p>
    <w:p w:rsidR="003C3C33" w:rsidRDefault="003C3C33">
      <w:pPr>
        <w:jc w:val="both"/>
        <w:rPr>
          <w:b/>
          <w:sz w:val="22"/>
        </w:rPr>
      </w:pPr>
    </w:p>
    <w:p w:rsidR="003C3C33" w:rsidRDefault="003C3C33">
      <w:pPr>
        <w:jc w:val="both"/>
        <w:rPr>
          <w:b/>
          <w:sz w:val="22"/>
        </w:rPr>
      </w:pPr>
    </w:p>
    <w:p w:rsidR="003C3C33" w:rsidRDefault="003C3C33">
      <w:pPr>
        <w:jc w:val="both"/>
        <w:rPr>
          <w:b/>
          <w:sz w:val="36"/>
        </w:rPr>
      </w:pPr>
    </w:p>
    <w:p w:rsidR="003C3C33" w:rsidRDefault="003C3C33">
      <w:pPr>
        <w:jc w:val="both"/>
        <w:rPr>
          <w:b/>
          <w:sz w:val="36"/>
        </w:rPr>
        <w:sectPr w:rsidR="003C3C33">
          <w:type w:val="continuous"/>
          <w:pgSz w:w="11909" w:h="16834" w:code="9"/>
          <w:pgMar w:top="720" w:right="1584" w:bottom="1440" w:left="1440" w:header="720" w:footer="720" w:gutter="0"/>
          <w:cols w:space="720"/>
        </w:sectPr>
      </w:pPr>
    </w:p>
    <w:p w:rsidR="003C3C33" w:rsidRDefault="003C3C33">
      <w:pPr>
        <w:ind w:left="720" w:hanging="720"/>
        <w:jc w:val="both"/>
        <w:rPr>
          <w:b/>
        </w:rPr>
      </w:pPr>
      <w:r>
        <w:rPr>
          <w:b/>
        </w:rPr>
        <w:t>1.</w:t>
      </w:r>
      <w:r>
        <w:rPr>
          <w:b/>
        </w:rPr>
        <w:tab/>
        <w:t>Aims of the Fund?</w:t>
      </w:r>
    </w:p>
    <w:p w:rsidR="003C3C33" w:rsidRDefault="003C3C33">
      <w:pPr>
        <w:ind w:left="720" w:hanging="720"/>
        <w:jc w:val="both"/>
        <w:rPr>
          <w:b/>
          <w:sz w:val="16"/>
        </w:rPr>
      </w:pPr>
    </w:p>
    <w:p w:rsidR="003C3C33" w:rsidRDefault="003C3C33">
      <w:pPr>
        <w:ind w:left="720" w:hanging="720"/>
        <w:jc w:val="both"/>
        <w:rPr>
          <w:sz w:val="16"/>
        </w:rPr>
      </w:pPr>
      <w:r>
        <w:rPr>
          <w:b/>
          <w:sz w:val="16"/>
        </w:rPr>
        <w:tab/>
      </w:r>
      <w:r>
        <w:rPr>
          <w:sz w:val="16"/>
        </w:rPr>
        <w:t>The fund h</w:t>
      </w:r>
      <w:r w:rsidR="0030151F">
        <w:rPr>
          <w:sz w:val="16"/>
        </w:rPr>
        <w:t xml:space="preserve">as been established to provide </w:t>
      </w:r>
      <w:r>
        <w:rPr>
          <w:sz w:val="16"/>
        </w:rPr>
        <w:t>money to encourage and support one-off commu</w:t>
      </w:r>
      <w:r w:rsidR="00EB0E2B">
        <w:rPr>
          <w:sz w:val="16"/>
        </w:rPr>
        <w:t>nity activities within Dumbarton</w:t>
      </w:r>
      <w:r>
        <w:rPr>
          <w:sz w:val="16"/>
        </w:rPr>
        <w:t>.</w:t>
      </w:r>
    </w:p>
    <w:p w:rsidR="003C3C33" w:rsidRDefault="003C3C33">
      <w:pPr>
        <w:ind w:left="720" w:hanging="720"/>
        <w:jc w:val="both"/>
        <w:rPr>
          <w:sz w:val="16"/>
        </w:rPr>
      </w:pPr>
    </w:p>
    <w:p w:rsidR="003C3C33" w:rsidRDefault="003C3C33">
      <w:pPr>
        <w:ind w:left="720" w:hanging="720"/>
        <w:jc w:val="both"/>
        <w:rPr>
          <w:b/>
        </w:rPr>
      </w:pPr>
    </w:p>
    <w:p w:rsidR="003C3C33" w:rsidRDefault="003C3C33">
      <w:pPr>
        <w:ind w:left="720" w:hanging="720"/>
        <w:jc w:val="both"/>
        <w:rPr>
          <w:b/>
        </w:rPr>
      </w:pPr>
      <w:r>
        <w:rPr>
          <w:b/>
        </w:rPr>
        <w:t>2.</w:t>
      </w:r>
      <w:r>
        <w:rPr>
          <w:b/>
        </w:rPr>
        <w:tab/>
        <w:t>Who may apply?</w:t>
      </w:r>
    </w:p>
    <w:p w:rsidR="003C3C33" w:rsidRDefault="003C3C33">
      <w:pPr>
        <w:ind w:left="720" w:hanging="720"/>
        <w:jc w:val="both"/>
        <w:rPr>
          <w:b/>
          <w:sz w:val="16"/>
        </w:rPr>
      </w:pPr>
    </w:p>
    <w:p w:rsidR="003C3C33" w:rsidRDefault="003C3C33">
      <w:pPr>
        <w:ind w:left="720" w:hanging="720"/>
        <w:jc w:val="both"/>
        <w:rPr>
          <w:sz w:val="16"/>
        </w:rPr>
      </w:pPr>
      <w:r>
        <w:rPr>
          <w:b/>
          <w:sz w:val="16"/>
        </w:rPr>
        <w:tab/>
      </w:r>
      <w:r>
        <w:rPr>
          <w:sz w:val="16"/>
        </w:rPr>
        <w:t>Constituted non-profit making Community groups.</w:t>
      </w:r>
    </w:p>
    <w:p w:rsidR="003C3C33" w:rsidRDefault="003C3C33">
      <w:pPr>
        <w:ind w:left="720" w:hanging="720"/>
        <w:jc w:val="both"/>
        <w:rPr>
          <w:sz w:val="16"/>
        </w:rPr>
      </w:pPr>
    </w:p>
    <w:p w:rsidR="003C3C33" w:rsidRDefault="003C3C33">
      <w:pPr>
        <w:ind w:left="720" w:hanging="720"/>
        <w:jc w:val="both"/>
        <w:rPr>
          <w:b/>
        </w:rPr>
      </w:pPr>
    </w:p>
    <w:p w:rsidR="003C3C33" w:rsidRDefault="003C3C33">
      <w:pPr>
        <w:ind w:left="720" w:hanging="720"/>
        <w:jc w:val="both"/>
        <w:rPr>
          <w:b/>
        </w:rPr>
      </w:pPr>
      <w:r>
        <w:rPr>
          <w:b/>
        </w:rPr>
        <w:t>3.</w:t>
      </w:r>
      <w:r>
        <w:rPr>
          <w:b/>
        </w:rPr>
        <w:tab/>
        <w:t>What can the Grant be used for?</w:t>
      </w:r>
    </w:p>
    <w:p w:rsidR="003C3C33" w:rsidRDefault="003C3C33">
      <w:pPr>
        <w:ind w:left="720" w:hanging="720"/>
        <w:jc w:val="both"/>
        <w:rPr>
          <w:b/>
          <w:sz w:val="16"/>
        </w:rPr>
      </w:pPr>
    </w:p>
    <w:p w:rsidR="003C3C33" w:rsidRDefault="003C3C33">
      <w:pPr>
        <w:ind w:left="720" w:hanging="720"/>
        <w:jc w:val="both"/>
        <w:rPr>
          <w:sz w:val="16"/>
        </w:rPr>
      </w:pPr>
      <w:r>
        <w:rPr>
          <w:b/>
          <w:sz w:val="16"/>
        </w:rPr>
        <w:tab/>
      </w:r>
      <w:r>
        <w:rPr>
          <w:sz w:val="16"/>
        </w:rPr>
        <w:t>A grant is awarded only for a specific activity</w:t>
      </w:r>
      <w:r w:rsidR="00165906">
        <w:rPr>
          <w:sz w:val="16"/>
        </w:rPr>
        <w:t>.</w:t>
      </w:r>
    </w:p>
    <w:p w:rsidR="003C3C33" w:rsidRDefault="003C3C33">
      <w:pPr>
        <w:ind w:left="720" w:hanging="720"/>
        <w:jc w:val="both"/>
        <w:rPr>
          <w:b/>
        </w:rPr>
      </w:pPr>
    </w:p>
    <w:p w:rsidR="003C3C33" w:rsidRDefault="003C3C33">
      <w:pPr>
        <w:ind w:left="720" w:hanging="720"/>
        <w:jc w:val="both"/>
        <w:rPr>
          <w:b/>
        </w:rPr>
      </w:pPr>
      <w:r>
        <w:rPr>
          <w:b/>
        </w:rPr>
        <w:t>4.</w:t>
      </w:r>
      <w:r>
        <w:rPr>
          <w:b/>
        </w:rPr>
        <w:tab/>
        <w:t>How are applications assessed?</w:t>
      </w:r>
    </w:p>
    <w:p w:rsidR="003C3C33" w:rsidRDefault="003C3C33">
      <w:pPr>
        <w:ind w:left="720" w:hanging="720"/>
        <w:jc w:val="both"/>
        <w:rPr>
          <w:b/>
          <w:sz w:val="16"/>
        </w:rPr>
      </w:pPr>
    </w:p>
    <w:p w:rsidR="003C3C33" w:rsidRDefault="003C3C33">
      <w:pPr>
        <w:tabs>
          <w:tab w:val="left" w:pos="1260"/>
        </w:tabs>
        <w:ind w:left="720" w:hanging="720"/>
        <w:jc w:val="both"/>
        <w:rPr>
          <w:sz w:val="16"/>
        </w:rPr>
      </w:pPr>
      <w:r>
        <w:rPr>
          <w:b/>
          <w:sz w:val="16"/>
        </w:rPr>
        <w:tab/>
      </w:r>
      <w:r>
        <w:rPr>
          <w:sz w:val="16"/>
        </w:rPr>
        <w:t xml:space="preserve">The fund is competitive, and applications are considered on individual merit.  Those groups which make the most convincing arguments for funding will be the most likely to succeed. Consideration will be given to a range of factors.   Regard may be had, for instance, to the number of local people involved in, and benefiting from the activity, </w:t>
      </w:r>
      <w:r>
        <w:rPr>
          <w:sz w:val="16"/>
        </w:rPr>
        <w:lastRenderedPageBreak/>
        <w:t>relative to the amount of grant being requested.   A group’s own fund-raising efforts may be recognised and encouraged.</w:t>
      </w:r>
    </w:p>
    <w:p w:rsidR="003C3C33" w:rsidRDefault="003C3C33">
      <w:pPr>
        <w:tabs>
          <w:tab w:val="left" w:pos="1260"/>
        </w:tabs>
        <w:ind w:left="720" w:hanging="720"/>
        <w:jc w:val="both"/>
        <w:rPr>
          <w:sz w:val="16"/>
        </w:rPr>
      </w:pPr>
    </w:p>
    <w:p w:rsidR="003C3C33" w:rsidRDefault="003C3C33">
      <w:pPr>
        <w:tabs>
          <w:tab w:val="left" w:pos="1260"/>
        </w:tabs>
        <w:ind w:left="720" w:hanging="720"/>
        <w:jc w:val="both"/>
        <w:rPr>
          <w:b/>
        </w:rPr>
      </w:pPr>
    </w:p>
    <w:p w:rsidR="003C3C33" w:rsidRDefault="003C3C33">
      <w:pPr>
        <w:tabs>
          <w:tab w:val="left" w:pos="1260"/>
        </w:tabs>
        <w:ind w:left="720" w:hanging="720"/>
        <w:jc w:val="both"/>
        <w:rPr>
          <w:b/>
        </w:rPr>
      </w:pPr>
      <w:r>
        <w:rPr>
          <w:b/>
        </w:rPr>
        <w:t>5.</w:t>
      </w:r>
      <w:r>
        <w:rPr>
          <w:b/>
        </w:rPr>
        <w:tab/>
        <w:t>How much is available?</w:t>
      </w:r>
    </w:p>
    <w:p w:rsidR="003C3C33" w:rsidRDefault="003C3C33">
      <w:pPr>
        <w:tabs>
          <w:tab w:val="left" w:pos="1260"/>
        </w:tabs>
        <w:ind w:left="720" w:hanging="720"/>
        <w:jc w:val="both"/>
        <w:rPr>
          <w:b/>
          <w:sz w:val="16"/>
        </w:rPr>
      </w:pPr>
    </w:p>
    <w:p w:rsidR="003C3C33" w:rsidRDefault="003C3C33">
      <w:pPr>
        <w:tabs>
          <w:tab w:val="left" w:pos="1260"/>
        </w:tabs>
        <w:ind w:left="720" w:hanging="720"/>
        <w:jc w:val="both"/>
        <w:rPr>
          <w:sz w:val="16"/>
        </w:rPr>
      </w:pPr>
      <w:r>
        <w:rPr>
          <w:b/>
          <w:sz w:val="16"/>
        </w:rPr>
        <w:tab/>
      </w:r>
      <w:r>
        <w:rPr>
          <w:sz w:val="16"/>
        </w:rPr>
        <w:t>The total amount of funds available each year is limited.  Grant levels, although not fixed to an upper or lower level will therefore also b</w:t>
      </w:r>
      <w:r w:rsidR="0030151F">
        <w:rPr>
          <w:sz w:val="16"/>
        </w:rPr>
        <w:t xml:space="preserve">e restricted.  Value for money </w:t>
      </w:r>
      <w:r>
        <w:rPr>
          <w:sz w:val="16"/>
        </w:rPr>
        <w:t>will be a main factor, and applications for</w:t>
      </w:r>
      <w:r w:rsidR="0030151F">
        <w:rPr>
          <w:b/>
          <w:sz w:val="16"/>
        </w:rPr>
        <w:t xml:space="preserve"> </w:t>
      </w:r>
      <w:r>
        <w:rPr>
          <w:sz w:val="16"/>
        </w:rPr>
        <w:t>larger amounts may have less chance since smaller grants allow more groups to be assisted.</w:t>
      </w:r>
    </w:p>
    <w:p w:rsidR="003C3C33" w:rsidRDefault="003C3C33">
      <w:pPr>
        <w:tabs>
          <w:tab w:val="left" w:pos="1260"/>
        </w:tabs>
        <w:ind w:left="720" w:hanging="720"/>
        <w:jc w:val="both"/>
        <w:rPr>
          <w:sz w:val="16"/>
        </w:rPr>
      </w:pPr>
    </w:p>
    <w:p w:rsidR="003C3C33" w:rsidRDefault="003C3C33">
      <w:pPr>
        <w:tabs>
          <w:tab w:val="left" w:pos="1260"/>
        </w:tabs>
        <w:ind w:left="720" w:hanging="720"/>
        <w:jc w:val="both"/>
        <w:rPr>
          <w:sz w:val="16"/>
        </w:rPr>
      </w:pPr>
      <w:r>
        <w:rPr>
          <w:sz w:val="16"/>
        </w:rPr>
        <w:tab/>
        <w:t>The Fund may make a grant conditional upon additional matters being produced to their satisfaction.</w:t>
      </w:r>
    </w:p>
    <w:p w:rsidR="003C3C33" w:rsidRDefault="003C3C33">
      <w:pPr>
        <w:tabs>
          <w:tab w:val="left" w:pos="1260"/>
        </w:tabs>
        <w:ind w:left="720" w:hanging="720"/>
        <w:jc w:val="both"/>
        <w:rPr>
          <w:sz w:val="16"/>
        </w:rPr>
      </w:pPr>
      <w:r>
        <w:rPr>
          <w:sz w:val="16"/>
        </w:rPr>
        <w:tab/>
      </w:r>
    </w:p>
    <w:p w:rsidR="003C3C33" w:rsidRDefault="003C3C33">
      <w:pPr>
        <w:tabs>
          <w:tab w:val="left" w:pos="1260"/>
        </w:tabs>
        <w:ind w:left="720" w:hanging="720"/>
        <w:jc w:val="both"/>
        <w:rPr>
          <w:sz w:val="16"/>
        </w:rPr>
      </w:pPr>
    </w:p>
    <w:p w:rsidR="003C3C33" w:rsidRDefault="003C3C33">
      <w:pPr>
        <w:tabs>
          <w:tab w:val="left" w:pos="1260"/>
        </w:tabs>
        <w:ind w:left="720" w:hanging="720"/>
        <w:jc w:val="both"/>
        <w:rPr>
          <w:sz w:val="16"/>
        </w:rPr>
      </w:pPr>
    </w:p>
    <w:p w:rsidR="003C3C33" w:rsidRDefault="003C3C33">
      <w:pPr>
        <w:tabs>
          <w:tab w:val="left" w:pos="1260"/>
        </w:tabs>
        <w:ind w:left="720" w:hanging="720"/>
        <w:jc w:val="both"/>
        <w:rPr>
          <w:sz w:val="16"/>
        </w:rPr>
      </w:pPr>
      <w:r>
        <w:rPr>
          <w:sz w:val="16"/>
        </w:rPr>
        <w:tab/>
      </w:r>
    </w:p>
    <w:p w:rsidR="003C3C33" w:rsidRDefault="003C3C33">
      <w:pPr>
        <w:tabs>
          <w:tab w:val="left" w:pos="1260"/>
        </w:tabs>
        <w:ind w:left="720" w:hanging="720"/>
        <w:jc w:val="both"/>
        <w:rPr>
          <w:sz w:val="16"/>
        </w:rPr>
      </w:pPr>
    </w:p>
    <w:p w:rsidR="003C3C33" w:rsidRDefault="003C3C33">
      <w:pPr>
        <w:tabs>
          <w:tab w:val="left" w:pos="1260"/>
        </w:tabs>
        <w:ind w:left="720" w:hanging="720"/>
        <w:jc w:val="both"/>
        <w:rPr>
          <w:sz w:val="16"/>
        </w:rPr>
      </w:pPr>
      <w:r>
        <w:rPr>
          <w:sz w:val="16"/>
        </w:rPr>
        <w:tab/>
      </w:r>
    </w:p>
    <w:p w:rsidR="003C3C33" w:rsidRDefault="003C3C33">
      <w:pPr>
        <w:tabs>
          <w:tab w:val="left" w:pos="1260"/>
        </w:tabs>
        <w:ind w:left="720" w:hanging="720"/>
        <w:jc w:val="both"/>
        <w:rPr>
          <w:sz w:val="16"/>
        </w:rPr>
      </w:pPr>
    </w:p>
    <w:p w:rsidR="003C3C33" w:rsidRDefault="003C3C33">
      <w:pPr>
        <w:tabs>
          <w:tab w:val="left" w:pos="1260"/>
        </w:tabs>
        <w:ind w:left="720" w:hanging="720"/>
        <w:jc w:val="both"/>
        <w:rPr>
          <w:b/>
          <w:i/>
          <w:sz w:val="16"/>
        </w:rPr>
      </w:pPr>
      <w:r>
        <w:rPr>
          <w:sz w:val="16"/>
        </w:rPr>
        <w:tab/>
      </w:r>
    </w:p>
    <w:p w:rsidR="003C3C33" w:rsidRDefault="003C3C33">
      <w:pPr>
        <w:tabs>
          <w:tab w:val="left" w:pos="1260"/>
        </w:tabs>
        <w:ind w:left="720" w:hanging="720"/>
        <w:jc w:val="both"/>
        <w:rPr>
          <w:b/>
        </w:rPr>
      </w:pPr>
      <w:r>
        <w:rPr>
          <w:b/>
          <w:sz w:val="16"/>
        </w:rPr>
        <w:br w:type="column"/>
      </w:r>
      <w:r>
        <w:rPr>
          <w:b/>
        </w:rPr>
        <w:lastRenderedPageBreak/>
        <w:t>6.</w:t>
      </w:r>
      <w:r>
        <w:rPr>
          <w:b/>
        </w:rPr>
        <w:tab/>
        <w:t>Are there any types of application unable to get a grant?</w:t>
      </w:r>
    </w:p>
    <w:p w:rsidR="003C3C33" w:rsidRDefault="003C3C33">
      <w:pPr>
        <w:tabs>
          <w:tab w:val="left" w:pos="1260"/>
        </w:tabs>
        <w:ind w:left="720" w:hanging="720"/>
        <w:jc w:val="both"/>
        <w:rPr>
          <w:b/>
          <w:sz w:val="16"/>
        </w:rPr>
      </w:pPr>
    </w:p>
    <w:p w:rsidR="003C3C33" w:rsidRDefault="003C3C33">
      <w:pPr>
        <w:tabs>
          <w:tab w:val="left" w:pos="1260"/>
        </w:tabs>
        <w:ind w:left="720" w:hanging="720"/>
        <w:jc w:val="both"/>
        <w:rPr>
          <w:sz w:val="16"/>
        </w:rPr>
      </w:pPr>
      <w:r>
        <w:rPr>
          <w:b/>
          <w:sz w:val="16"/>
        </w:rPr>
        <w:tab/>
      </w:r>
      <w:r>
        <w:rPr>
          <w:sz w:val="16"/>
        </w:rPr>
        <w:t>Yes:</w:t>
      </w:r>
    </w:p>
    <w:p w:rsidR="003C3C33" w:rsidRDefault="003C3C33">
      <w:pPr>
        <w:tabs>
          <w:tab w:val="left" w:pos="1260"/>
        </w:tabs>
        <w:ind w:left="720" w:hanging="720"/>
        <w:jc w:val="both"/>
        <w:rPr>
          <w:sz w:val="16"/>
        </w:rPr>
      </w:pPr>
    </w:p>
    <w:p w:rsidR="003C3C33" w:rsidRDefault="003C3C33">
      <w:pPr>
        <w:tabs>
          <w:tab w:val="left" w:pos="1260"/>
        </w:tabs>
        <w:ind w:left="720" w:hanging="720"/>
        <w:jc w:val="both"/>
        <w:rPr>
          <w:sz w:val="16"/>
        </w:rPr>
      </w:pPr>
      <w:r>
        <w:rPr>
          <w:sz w:val="16"/>
        </w:rPr>
        <w:tab/>
        <w:t>Activity to take place out</w:t>
      </w:r>
      <w:r w:rsidR="0030151F">
        <w:rPr>
          <w:sz w:val="16"/>
        </w:rPr>
        <w:t xml:space="preserve"> </w:t>
      </w:r>
      <w:r>
        <w:rPr>
          <w:sz w:val="16"/>
        </w:rPr>
        <w:t xml:space="preserve">with </w:t>
      </w:r>
      <w:r w:rsidR="00EB0E2B">
        <w:rPr>
          <w:sz w:val="16"/>
        </w:rPr>
        <w:t>Dumbarton</w:t>
      </w:r>
      <w:r>
        <w:rPr>
          <w:sz w:val="16"/>
        </w:rPr>
        <w:t>.</w:t>
      </w:r>
    </w:p>
    <w:p w:rsidR="003C3C33" w:rsidRDefault="003C3C33">
      <w:pPr>
        <w:tabs>
          <w:tab w:val="left" w:pos="1260"/>
        </w:tabs>
        <w:ind w:left="720" w:hanging="720"/>
        <w:jc w:val="both"/>
        <w:rPr>
          <w:sz w:val="16"/>
        </w:rPr>
      </w:pPr>
      <w:r>
        <w:rPr>
          <w:sz w:val="16"/>
        </w:rPr>
        <w:tab/>
        <w:t>Application made by an individual alone.</w:t>
      </w:r>
    </w:p>
    <w:p w:rsidR="003C3C33" w:rsidRDefault="003C3C33">
      <w:pPr>
        <w:tabs>
          <w:tab w:val="left" w:pos="1260"/>
        </w:tabs>
        <w:ind w:left="720" w:hanging="720"/>
        <w:jc w:val="both"/>
        <w:rPr>
          <w:sz w:val="16"/>
        </w:rPr>
      </w:pPr>
      <w:r>
        <w:rPr>
          <w:sz w:val="16"/>
        </w:rPr>
        <w:tab/>
        <w:t>Activity which is not charitable in law.</w:t>
      </w:r>
    </w:p>
    <w:p w:rsidR="003C3C33" w:rsidRDefault="003C3C33">
      <w:pPr>
        <w:tabs>
          <w:tab w:val="left" w:pos="1260"/>
        </w:tabs>
        <w:ind w:left="720" w:hanging="720"/>
        <w:jc w:val="both"/>
        <w:rPr>
          <w:sz w:val="16"/>
        </w:rPr>
      </w:pPr>
      <w:r>
        <w:rPr>
          <w:sz w:val="16"/>
        </w:rPr>
        <w:tab/>
        <w:t>Applications supporting any political party or from any applicant whose activities are political.</w:t>
      </w:r>
    </w:p>
    <w:p w:rsidR="003C3C33" w:rsidRDefault="003C3C33">
      <w:pPr>
        <w:tabs>
          <w:tab w:val="left" w:pos="1260"/>
        </w:tabs>
        <w:ind w:left="720" w:hanging="720"/>
        <w:jc w:val="both"/>
        <w:rPr>
          <w:sz w:val="16"/>
        </w:rPr>
      </w:pPr>
      <w:r>
        <w:rPr>
          <w:sz w:val="16"/>
        </w:rPr>
        <w:tab/>
        <w:t>Applications from organisations which already receive substantial grant assistance from the local authority and other sources.</w:t>
      </w:r>
    </w:p>
    <w:p w:rsidR="003C3C33" w:rsidRDefault="003C3C33">
      <w:pPr>
        <w:tabs>
          <w:tab w:val="left" w:pos="1260"/>
        </w:tabs>
        <w:ind w:left="720" w:hanging="720"/>
        <w:jc w:val="both"/>
        <w:rPr>
          <w:sz w:val="16"/>
        </w:rPr>
      </w:pPr>
    </w:p>
    <w:p w:rsidR="003C3C33" w:rsidRDefault="003C3C33">
      <w:pPr>
        <w:tabs>
          <w:tab w:val="left" w:pos="1260"/>
        </w:tabs>
        <w:ind w:left="720" w:hanging="720"/>
        <w:jc w:val="both"/>
        <w:rPr>
          <w:sz w:val="16"/>
        </w:rPr>
      </w:pPr>
    </w:p>
    <w:p w:rsidR="003C3C33" w:rsidRDefault="003C3C33">
      <w:pPr>
        <w:tabs>
          <w:tab w:val="left" w:pos="1260"/>
        </w:tabs>
        <w:ind w:left="720" w:hanging="720"/>
        <w:jc w:val="both"/>
        <w:rPr>
          <w:b/>
          <w:sz w:val="16"/>
        </w:rPr>
      </w:pPr>
      <w:r>
        <w:rPr>
          <w:sz w:val="16"/>
        </w:rPr>
        <w:tab/>
      </w:r>
      <w:r>
        <w:rPr>
          <w:b/>
          <w:sz w:val="16"/>
        </w:rPr>
        <w:t>Specifically Grants will not be given for:-</w:t>
      </w:r>
    </w:p>
    <w:p w:rsidR="003C3C33" w:rsidRDefault="003C3C33">
      <w:pPr>
        <w:tabs>
          <w:tab w:val="left" w:pos="1260"/>
        </w:tabs>
        <w:ind w:left="720" w:hanging="720"/>
        <w:jc w:val="both"/>
        <w:rPr>
          <w:sz w:val="16"/>
        </w:rPr>
      </w:pPr>
      <w:r>
        <w:rPr>
          <w:b/>
          <w:sz w:val="16"/>
        </w:rPr>
        <w:tab/>
      </w:r>
      <w:r>
        <w:rPr>
          <w:sz w:val="16"/>
        </w:rPr>
        <w:t>-</w:t>
      </w:r>
      <w:r>
        <w:rPr>
          <w:sz w:val="16"/>
        </w:rPr>
        <w:tab/>
      </w:r>
      <w:proofErr w:type="gramStart"/>
      <w:r>
        <w:rPr>
          <w:sz w:val="16"/>
        </w:rPr>
        <w:t>unspecified</w:t>
      </w:r>
      <w:proofErr w:type="gramEnd"/>
      <w:r>
        <w:rPr>
          <w:sz w:val="16"/>
        </w:rPr>
        <w:t xml:space="preserve"> expenditure</w:t>
      </w:r>
    </w:p>
    <w:p w:rsidR="003C3C33" w:rsidRDefault="003C3C33">
      <w:pPr>
        <w:tabs>
          <w:tab w:val="left" w:pos="1260"/>
        </w:tabs>
        <w:ind w:left="720" w:hanging="720"/>
        <w:jc w:val="both"/>
        <w:rPr>
          <w:sz w:val="16"/>
        </w:rPr>
      </w:pPr>
      <w:r>
        <w:rPr>
          <w:sz w:val="16"/>
        </w:rPr>
        <w:tab/>
        <w:t>-</w:t>
      </w:r>
      <w:r>
        <w:rPr>
          <w:sz w:val="16"/>
        </w:rPr>
        <w:tab/>
      </w:r>
      <w:proofErr w:type="gramStart"/>
      <w:r>
        <w:rPr>
          <w:sz w:val="16"/>
        </w:rPr>
        <w:t>repayment</w:t>
      </w:r>
      <w:proofErr w:type="gramEnd"/>
      <w:r>
        <w:rPr>
          <w:sz w:val="16"/>
        </w:rPr>
        <w:t xml:space="preserve"> of loans</w:t>
      </w:r>
    </w:p>
    <w:p w:rsidR="003C3C33" w:rsidRDefault="003C3C33">
      <w:pPr>
        <w:tabs>
          <w:tab w:val="left" w:pos="1260"/>
        </w:tabs>
        <w:ind w:left="720" w:hanging="720"/>
        <w:jc w:val="both"/>
        <w:rPr>
          <w:sz w:val="16"/>
        </w:rPr>
      </w:pPr>
      <w:r>
        <w:rPr>
          <w:sz w:val="16"/>
        </w:rPr>
        <w:tab/>
        <w:t>-</w:t>
      </w:r>
      <w:r>
        <w:rPr>
          <w:sz w:val="16"/>
        </w:rPr>
        <w:tab/>
      </w:r>
      <w:proofErr w:type="gramStart"/>
      <w:r>
        <w:rPr>
          <w:sz w:val="16"/>
        </w:rPr>
        <w:t>retrospective</w:t>
      </w:r>
      <w:proofErr w:type="gramEnd"/>
      <w:r>
        <w:rPr>
          <w:sz w:val="16"/>
        </w:rPr>
        <w:t xml:space="preserve"> funding</w:t>
      </w:r>
    </w:p>
    <w:p w:rsidR="003C3C33" w:rsidRDefault="003C3C33">
      <w:pPr>
        <w:tabs>
          <w:tab w:val="left" w:pos="720"/>
          <w:tab w:val="left" w:pos="1260"/>
        </w:tabs>
        <w:ind w:left="1260" w:hanging="1260"/>
        <w:jc w:val="both"/>
        <w:rPr>
          <w:sz w:val="16"/>
        </w:rPr>
      </w:pPr>
      <w:r>
        <w:rPr>
          <w:sz w:val="16"/>
        </w:rPr>
        <w:tab/>
        <w:t>-</w:t>
      </w:r>
      <w:r>
        <w:rPr>
          <w:sz w:val="16"/>
        </w:rPr>
        <w:tab/>
      </w:r>
      <w:proofErr w:type="gramStart"/>
      <w:r>
        <w:rPr>
          <w:sz w:val="16"/>
        </w:rPr>
        <w:t>projects</w:t>
      </w:r>
      <w:proofErr w:type="gramEnd"/>
      <w:r>
        <w:rPr>
          <w:sz w:val="16"/>
        </w:rPr>
        <w:t xml:space="preserve"> which will not start before the financial year for which applications are sought.</w:t>
      </w:r>
    </w:p>
    <w:p w:rsidR="003C3C33" w:rsidRDefault="003C3C33">
      <w:pPr>
        <w:tabs>
          <w:tab w:val="left" w:pos="720"/>
          <w:tab w:val="left" w:pos="1260"/>
        </w:tabs>
        <w:ind w:left="1260" w:hanging="1260"/>
        <w:jc w:val="both"/>
        <w:rPr>
          <w:sz w:val="16"/>
        </w:rPr>
      </w:pPr>
      <w:r>
        <w:rPr>
          <w:sz w:val="16"/>
        </w:rPr>
        <w:tab/>
      </w:r>
    </w:p>
    <w:p w:rsidR="003C3C33" w:rsidRDefault="003C3C33">
      <w:pPr>
        <w:tabs>
          <w:tab w:val="left" w:pos="1260"/>
        </w:tabs>
        <w:ind w:left="720" w:hanging="720"/>
        <w:jc w:val="both"/>
        <w:rPr>
          <w:sz w:val="16"/>
        </w:rPr>
      </w:pPr>
      <w:r>
        <w:rPr>
          <w:sz w:val="16"/>
        </w:rPr>
        <w:tab/>
        <w:t>The Fund will not normally provide grant to replace funding withdrawn by another agency.</w:t>
      </w:r>
    </w:p>
    <w:p w:rsidR="003C3C33" w:rsidRDefault="003C3C33">
      <w:pPr>
        <w:tabs>
          <w:tab w:val="left" w:pos="1260"/>
        </w:tabs>
        <w:ind w:left="720" w:hanging="720"/>
        <w:jc w:val="both"/>
        <w:rPr>
          <w:sz w:val="16"/>
        </w:rPr>
      </w:pPr>
    </w:p>
    <w:p w:rsidR="003C3C33" w:rsidRDefault="003C3C33">
      <w:pPr>
        <w:tabs>
          <w:tab w:val="left" w:pos="1260"/>
        </w:tabs>
        <w:ind w:left="720" w:hanging="720"/>
        <w:jc w:val="both"/>
        <w:rPr>
          <w:sz w:val="16"/>
        </w:rPr>
      </w:pPr>
      <w:r>
        <w:rPr>
          <w:sz w:val="16"/>
        </w:rPr>
        <w:tab/>
        <w:t>Repetitive applications from a successful applicant will not normally be considered.</w:t>
      </w:r>
    </w:p>
    <w:p w:rsidR="003C3C33" w:rsidRDefault="003C3C33">
      <w:pPr>
        <w:tabs>
          <w:tab w:val="left" w:pos="720"/>
          <w:tab w:val="left" w:pos="1260"/>
        </w:tabs>
        <w:ind w:left="1260" w:hanging="1260"/>
        <w:jc w:val="both"/>
        <w:rPr>
          <w:sz w:val="16"/>
        </w:rPr>
      </w:pPr>
    </w:p>
    <w:p w:rsidR="003C3C33" w:rsidRDefault="003C3C33">
      <w:pPr>
        <w:tabs>
          <w:tab w:val="left" w:pos="720"/>
          <w:tab w:val="left" w:pos="1260"/>
        </w:tabs>
        <w:ind w:left="1260" w:hanging="1260"/>
        <w:jc w:val="both"/>
        <w:rPr>
          <w:b/>
        </w:rPr>
      </w:pPr>
    </w:p>
    <w:p w:rsidR="003C3C33" w:rsidRDefault="003C3C33">
      <w:pPr>
        <w:tabs>
          <w:tab w:val="left" w:pos="720"/>
          <w:tab w:val="left" w:pos="1260"/>
        </w:tabs>
        <w:ind w:left="1260" w:hanging="1260"/>
        <w:jc w:val="both"/>
        <w:rPr>
          <w:b/>
        </w:rPr>
      </w:pPr>
      <w:r>
        <w:rPr>
          <w:b/>
        </w:rPr>
        <w:t>7.</w:t>
      </w:r>
      <w:r>
        <w:rPr>
          <w:b/>
        </w:rPr>
        <w:tab/>
        <w:t>How to apply</w:t>
      </w:r>
    </w:p>
    <w:p w:rsidR="003C3C33" w:rsidRDefault="003C3C33">
      <w:pPr>
        <w:tabs>
          <w:tab w:val="left" w:pos="720"/>
          <w:tab w:val="left" w:pos="1260"/>
        </w:tabs>
        <w:ind w:left="1260" w:hanging="1260"/>
        <w:jc w:val="both"/>
        <w:rPr>
          <w:b/>
          <w:sz w:val="16"/>
        </w:rPr>
      </w:pPr>
    </w:p>
    <w:p w:rsidR="003C3C33" w:rsidRDefault="003C3C33">
      <w:pPr>
        <w:tabs>
          <w:tab w:val="left" w:pos="720"/>
          <w:tab w:val="left" w:pos="1260"/>
        </w:tabs>
        <w:ind w:left="720" w:hanging="720"/>
        <w:jc w:val="both"/>
        <w:rPr>
          <w:sz w:val="16"/>
        </w:rPr>
      </w:pPr>
      <w:r>
        <w:rPr>
          <w:b/>
          <w:sz w:val="16"/>
        </w:rPr>
        <w:tab/>
      </w:r>
      <w:r>
        <w:rPr>
          <w:sz w:val="16"/>
        </w:rPr>
        <w:t>Complete all questions on the form attached, writing clearly and if possible in black ink, attach your constitution or aims and objectives, and a copy of your most recent accounts.  Check the form is signed, and return it to the Council as soon as possible.  Remember to keep a copy for your records.</w:t>
      </w:r>
    </w:p>
    <w:p w:rsidR="003C3C33" w:rsidRDefault="003C3C33">
      <w:pPr>
        <w:tabs>
          <w:tab w:val="left" w:pos="720"/>
          <w:tab w:val="left" w:pos="1260"/>
        </w:tabs>
        <w:ind w:left="720" w:hanging="720"/>
        <w:jc w:val="both"/>
        <w:rPr>
          <w:sz w:val="16"/>
        </w:rPr>
      </w:pPr>
    </w:p>
    <w:p w:rsidR="003C3C33" w:rsidRDefault="003C3C33">
      <w:pPr>
        <w:tabs>
          <w:tab w:val="left" w:pos="720"/>
          <w:tab w:val="left" w:pos="1260"/>
        </w:tabs>
        <w:ind w:left="720" w:hanging="720"/>
        <w:jc w:val="both"/>
        <w:rPr>
          <w:sz w:val="16"/>
        </w:rPr>
      </w:pPr>
      <w:r>
        <w:rPr>
          <w:sz w:val="16"/>
        </w:rPr>
        <w:tab/>
        <w:t>The Fund normally meets only once a year to consider applications for grant.  Successful applicants are notified of the result in writing soon afterwards.</w:t>
      </w:r>
    </w:p>
    <w:p w:rsidR="003C3C33" w:rsidRDefault="003C3C33">
      <w:pPr>
        <w:tabs>
          <w:tab w:val="left" w:pos="720"/>
          <w:tab w:val="left" w:pos="1260"/>
        </w:tabs>
        <w:ind w:left="720" w:hanging="720"/>
        <w:jc w:val="both"/>
        <w:rPr>
          <w:b/>
          <w:sz w:val="16"/>
        </w:rPr>
      </w:pPr>
    </w:p>
    <w:p w:rsidR="003C3C33" w:rsidRDefault="003C3C33">
      <w:pPr>
        <w:tabs>
          <w:tab w:val="left" w:pos="1260"/>
        </w:tabs>
        <w:ind w:left="720" w:hanging="720"/>
        <w:jc w:val="both"/>
        <w:rPr>
          <w:b/>
          <w:sz w:val="18"/>
        </w:rPr>
      </w:pPr>
    </w:p>
    <w:p w:rsidR="003C3C33" w:rsidRDefault="003C3C33">
      <w:pPr>
        <w:tabs>
          <w:tab w:val="left" w:pos="1260"/>
        </w:tabs>
        <w:ind w:left="720" w:hanging="720"/>
        <w:jc w:val="both"/>
        <w:rPr>
          <w:b/>
        </w:rPr>
      </w:pPr>
      <w:r>
        <w:rPr>
          <w:b/>
        </w:rPr>
        <w:t>8.</w:t>
      </w:r>
      <w:r>
        <w:rPr>
          <w:b/>
        </w:rPr>
        <w:tab/>
        <w:t>When to apply</w:t>
      </w:r>
    </w:p>
    <w:p w:rsidR="003C3C33" w:rsidRDefault="003C3C33">
      <w:pPr>
        <w:tabs>
          <w:tab w:val="left" w:pos="1260"/>
        </w:tabs>
        <w:ind w:left="720" w:hanging="720"/>
        <w:jc w:val="both"/>
        <w:rPr>
          <w:b/>
          <w:sz w:val="16"/>
        </w:rPr>
      </w:pPr>
      <w:r>
        <w:rPr>
          <w:b/>
        </w:rPr>
        <w:tab/>
      </w:r>
    </w:p>
    <w:p w:rsidR="003C3C33" w:rsidRDefault="003C3C33">
      <w:pPr>
        <w:tabs>
          <w:tab w:val="left" w:pos="1260"/>
        </w:tabs>
        <w:ind w:left="720" w:hanging="720"/>
        <w:jc w:val="both"/>
        <w:rPr>
          <w:sz w:val="16"/>
        </w:rPr>
      </w:pPr>
      <w:r>
        <w:rPr>
          <w:b/>
          <w:sz w:val="16"/>
        </w:rPr>
        <w:tab/>
      </w:r>
      <w:r>
        <w:rPr>
          <w:sz w:val="16"/>
        </w:rPr>
        <w:t xml:space="preserve">Application forms are available </w:t>
      </w:r>
      <w:r w:rsidR="0030151F">
        <w:rPr>
          <w:sz w:val="16"/>
        </w:rPr>
        <w:t>throughout the financial</w:t>
      </w:r>
      <w:r>
        <w:rPr>
          <w:sz w:val="16"/>
        </w:rPr>
        <w:t xml:space="preserve"> year, and should be returned no later than 31st </w:t>
      </w:r>
      <w:r w:rsidR="0030151F">
        <w:rPr>
          <w:sz w:val="16"/>
        </w:rPr>
        <w:t>January</w:t>
      </w:r>
      <w:r>
        <w:rPr>
          <w:sz w:val="16"/>
        </w:rPr>
        <w:t>.</w:t>
      </w:r>
    </w:p>
    <w:p w:rsidR="0030151F" w:rsidRDefault="0030151F">
      <w:pPr>
        <w:tabs>
          <w:tab w:val="left" w:pos="1260"/>
        </w:tabs>
        <w:ind w:left="720" w:hanging="720"/>
        <w:jc w:val="both"/>
        <w:rPr>
          <w:sz w:val="16"/>
        </w:rPr>
      </w:pPr>
      <w:r>
        <w:rPr>
          <w:sz w:val="16"/>
        </w:rPr>
        <w:tab/>
      </w:r>
    </w:p>
    <w:p w:rsidR="0030151F" w:rsidRDefault="0030151F">
      <w:pPr>
        <w:tabs>
          <w:tab w:val="left" w:pos="1260"/>
        </w:tabs>
        <w:ind w:left="720" w:hanging="720"/>
        <w:jc w:val="both"/>
        <w:rPr>
          <w:sz w:val="16"/>
        </w:rPr>
      </w:pPr>
      <w:r>
        <w:rPr>
          <w:sz w:val="16"/>
        </w:rPr>
        <w:tab/>
        <w:t>Please email your application to:</w:t>
      </w:r>
    </w:p>
    <w:p w:rsidR="0030151F" w:rsidRDefault="0030151F">
      <w:pPr>
        <w:tabs>
          <w:tab w:val="left" w:pos="1260"/>
        </w:tabs>
        <w:ind w:left="720" w:hanging="720"/>
        <w:jc w:val="both"/>
        <w:rPr>
          <w:sz w:val="16"/>
        </w:rPr>
      </w:pPr>
      <w:r>
        <w:rPr>
          <w:sz w:val="16"/>
        </w:rPr>
        <w:tab/>
      </w:r>
      <w:hyperlink r:id="rId4" w:history="1">
        <w:r w:rsidRPr="0030151F">
          <w:rPr>
            <w:rStyle w:val="Hyperlink"/>
            <w:sz w:val="18"/>
          </w:rPr>
          <w:t>Trusts.specificgrants@west-dunbarton.gov.uk</w:t>
        </w:r>
      </w:hyperlink>
    </w:p>
    <w:p w:rsidR="003C3C33" w:rsidRDefault="003C3C33">
      <w:pPr>
        <w:tabs>
          <w:tab w:val="left" w:pos="1260"/>
        </w:tabs>
        <w:ind w:left="720" w:hanging="720"/>
        <w:jc w:val="both"/>
        <w:rPr>
          <w:sz w:val="16"/>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p>
    <w:p w:rsidR="003C3C33" w:rsidRDefault="003C3C33">
      <w:pPr>
        <w:tabs>
          <w:tab w:val="left" w:pos="1260"/>
        </w:tabs>
        <w:ind w:left="720" w:hanging="720"/>
        <w:jc w:val="center"/>
        <w:rPr>
          <w:sz w:val="18"/>
        </w:rPr>
      </w:pPr>
      <w:r>
        <w:rPr>
          <w:sz w:val="18"/>
        </w:rPr>
        <w:br w:type="column"/>
      </w:r>
    </w:p>
    <w:p w:rsidR="00923358" w:rsidRDefault="00923358" w:rsidP="00923358">
      <w:pPr>
        <w:pBdr>
          <w:top w:val="single" w:sz="18" w:space="1" w:color="auto" w:shadow="1"/>
          <w:left w:val="single" w:sz="18" w:space="1" w:color="auto" w:shadow="1"/>
          <w:bottom w:val="single" w:sz="18" w:space="1" w:color="auto" w:shadow="1"/>
          <w:right w:val="single" w:sz="18" w:space="1" w:color="auto" w:shadow="1"/>
        </w:pBdr>
        <w:jc w:val="center"/>
        <w:rPr>
          <w:b/>
          <w:sz w:val="24"/>
        </w:rPr>
      </w:pPr>
      <w:r>
        <w:rPr>
          <w:b/>
          <w:sz w:val="24"/>
        </w:rPr>
        <w:t>CONDITIONS OF GRANT</w:t>
      </w:r>
    </w:p>
    <w:p w:rsidR="003C3C33" w:rsidRDefault="003C3C33">
      <w:pPr>
        <w:tabs>
          <w:tab w:val="left" w:pos="1260"/>
        </w:tabs>
        <w:ind w:left="720" w:hanging="720"/>
        <w:jc w:val="both"/>
        <w:rPr>
          <w:sz w:val="18"/>
        </w:rPr>
      </w:pPr>
      <w:bookmarkStart w:id="0" w:name="_GoBack"/>
      <w:bookmarkEnd w:id="0"/>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sectPr w:rsidR="003C3C33">
          <w:type w:val="continuous"/>
          <w:pgSz w:w="11909" w:h="16834" w:code="9"/>
          <w:pgMar w:top="720" w:right="864" w:bottom="1440" w:left="1008" w:header="720" w:footer="720" w:gutter="0"/>
          <w:cols w:num="2" w:space="720"/>
        </w:sectPr>
      </w:pPr>
    </w:p>
    <w:p w:rsidR="003C3C33" w:rsidRDefault="003C3C33">
      <w:pPr>
        <w:tabs>
          <w:tab w:val="left" w:pos="1260"/>
        </w:tabs>
        <w:ind w:left="720" w:hanging="720"/>
        <w:jc w:val="both"/>
        <w:rPr>
          <w:sz w:val="18"/>
        </w:rPr>
      </w:pPr>
    </w:p>
    <w:p w:rsidR="003C3C33" w:rsidRDefault="003C3C33">
      <w:pPr>
        <w:tabs>
          <w:tab w:val="left" w:pos="1260"/>
        </w:tabs>
        <w:ind w:left="720" w:hanging="720"/>
        <w:jc w:val="both"/>
        <w:rPr>
          <w:b/>
        </w:rPr>
      </w:pPr>
      <w:r>
        <w:rPr>
          <w:b/>
        </w:rPr>
        <w:tab/>
        <w:t>General</w:t>
      </w:r>
    </w:p>
    <w:p w:rsidR="003C3C33" w:rsidRDefault="003C3C33">
      <w:pPr>
        <w:tabs>
          <w:tab w:val="left" w:pos="1260"/>
        </w:tabs>
        <w:ind w:left="720" w:hanging="720"/>
        <w:jc w:val="both"/>
      </w:pPr>
    </w:p>
    <w:p w:rsidR="003C3C33" w:rsidRDefault="003C3C33">
      <w:pPr>
        <w:tabs>
          <w:tab w:val="left" w:pos="1260"/>
        </w:tabs>
        <w:ind w:left="720" w:hanging="720"/>
        <w:jc w:val="both"/>
        <w:rPr>
          <w:sz w:val="18"/>
        </w:rPr>
      </w:pPr>
      <w:r>
        <w:rPr>
          <w:sz w:val="18"/>
        </w:rPr>
        <w:t xml:space="preserve">1. </w:t>
      </w:r>
      <w:r>
        <w:rPr>
          <w:sz w:val="18"/>
        </w:rPr>
        <w:tab/>
        <w:t>The grant can only be used for the purposes outlined in your application.</w:t>
      </w: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r>
        <w:rPr>
          <w:sz w:val="18"/>
        </w:rPr>
        <w:t>2.</w:t>
      </w:r>
      <w:r>
        <w:rPr>
          <w:sz w:val="18"/>
        </w:rPr>
        <w:tab/>
        <w:t>You must only spend the grant on the purpose for which it is granted.</w:t>
      </w: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r>
        <w:rPr>
          <w:sz w:val="18"/>
        </w:rPr>
        <w:t>3.</w:t>
      </w:r>
      <w:r>
        <w:rPr>
          <w:sz w:val="18"/>
        </w:rPr>
        <w:tab/>
        <w:t>The Fund’s liability is to pay the grant to the organisation.  All other liabilities or claims are the responsibility of your organisation.</w:t>
      </w: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r>
        <w:rPr>
          <w:sz w:val="18"/>
        </w:rPr>
        <w:t>4.</w:t>
      </w:r>
      <w:r>
        <w:rPr>
          <w:sz w:val="18"/>
        </w:rPr>
        <w:tab/>
        <w:t>After the grant has been awarded the Fund may ask your organisation to give information or details of financial records.</w:t>
      </w:r>
    </w:p>
    <w:p w:rsidR="003C3C33" w:rsidRDefault="003C3C33">
      <w:pPr>
        <w:tabs>
          <w:tab w:val="left" w:pos="1260"/>
        </w:tabs>
        <w:ind w:left="720" w:hanging="720"/>
        <w:jc w:val="both"/>
        <w:rPr>
          <w:sz w:val="18"/>
        </w:rPr>
      </w:pPr>
    </w:p>
    <w:p w:rsidR="003C3C33" w:rsidRDefault="003C3C33">
      <w:pPr>
        <w:tabs>
          <w:tab w:val="left" w:pos="1260"/>
        </w:tabs>
        <w:ind w:left="720" w:hanging="720"/>
        <w:jc w:val="both"/>
        <w:rPr>
          <w:b/>
          <w:sz w:val="18"/>
        </w:rPr>
      </w:pPr>
      <w:r>
        <w:rPr>
          <w:sz w:val="18"/>
        </w:rPr>
        <w:tab/>
      </w:r>
      <w:r>
        <w:rPr>
          <w:b/>
          <w:sz w:val="18"/>
        </w:rPr>
        <w:t>If you are asked for this information you must provide it.</w:t>
      </w:r>
    </w:p>
    <w:p w:rsidR="003C3C33" w:rsidRDefault="003C3C33">
      <w:pPr>
        <w:tabs>
          <w:tab w:val="left" w:pos="1260"/>
        </w:tabs>
        <w:ind w:left="720" w:hanging="720"/>
        <w:jc w:val="both"/>
        <w:rPr>
          <w:sz w:val="18"/>
        </w:rPr>
      </w:pPr>
      <w:r>
        <w:rPr>
          <w:b/>
          <w:sz w:val="18"/>
        </w:rPr>
        <w:tab/>
      </w:r>
    </w:p>
    <w:p w:rsidR="003C3C33" w:rsidRDefault="003C3C33">
      <w:pPr>
        <w:tabs>
          <w:tab w:val="left" w:pos="1260"/>
        </w:tabs>
        <w:ind w:left="720" w:hanging="720"/>
        <w:jc w:val="both"/>
        <w:rPr>
          <w:sz w:val="18"/>
        </w:rPr>
      </w:pPr>
      <w:r>
        <w:rPr>
          <w:b/>
        </w:rPr>
        <w:t>5.</w:t>
      </w:r>
      <w:r>
        <w:rPr>
          <w:sz w:val="18"/>
        </w:rPr>
        <w:tab/>
        <w:t>You must normally spend your grant within 12 months from the date it was approved.  If the details of your project change you must let us know when you accept the grant or as soon as circumstances change from the original proposal.</w:t>
      </w:r>
    </w:p>
    <w:p w:rsidR="003C3C33" w:rsidRDefault="003C3C33">
      <w:pPr>
        <w:tabs>
          <w:tab w:val="left" w:pos="1260"/>
        </w:tabs>
        <w:ind w:left="720" w:hanging="720"/>
        <w:jc w:val="both"/>
        <w:rPr>
          <w:sz w:val="18"/>
        </w:rPr>
      </w:pPr>
    </w:p>
    <w:p w:rsidR="003C3C33" w:rsidRDefault="003C3C33">
      <w:pPr>
        <w:tabs>
          <w:tab w:val="left" w:pos="1260"/>
        </w:tabs>
        <w:ind w:left="720" w:hanging="720"/>
        <w:jc w:val="both"/>
        <w:rPr>
          <w:b/>
          <w:sz w:val="18"/>
        </w:rPr>
      </w:pPr>
      <w:r>
        <w:rPr>
          <w:sz w:val="18"/>
        </w:rPr>
        <w:tab/>
      </w:r>
      <w:r>
        <w:rPr>
          <w:b/>
          <w:sz w:val="18"/>
        </w:rPr>
        <w:t>A statement of all expenditure must be submitted to the Fund once the project is completed.  If the project lasts for more than 6 months, you must send a statement of expenditure for that 6 month period.</w:t>
      </w:r>
    </w:p>
    <w:p w:rsidR="003C3C33" w:rsidRDefault="003C3C33">
      <w:pPr>
        <w:tabs>
          <w:tab w:val="left" w:pos="1260"/>
        </w:tabs>
        <w:ind w:left="720" w:hanging="720"/>
        <w:jc w:val="both"/>
        <w:rPr>
          <w:b/>
          <w:sz w:val="18"/>
        </w:rPr>
      </w:pPr>
    </w:p>
    <w:p w:rsidR="003C3C33" w:rsidRDefault="003C3C33">
      <w:pPr>
        <w:tabs>
          <w:tab w:val="left" w:pos="1260"/>
        </w:tabs>
        <w:ind w:left="720" w:hanging="720"/>
        <w:jc w:val="both"/>
        <w:rPr>
          <w:sz w:val="18"/>
        </w:rPr>
      </w:pPr>
      <w:r>
        <w:rPr>
          <w:b/>
        </w:rPr>
        <w:t>6.</w:t>
      </w:r>
      <w:r>
        <w:rPr>
          <w:sz w:val="18"/>
        </w:rPr>
        <w:tab/>
        <w:t xml:space="preserve">If you spend less than the amount of the grant award the surplus must be repaid to the </w:t>
      </w:r>
      <w:r w:rsidR="009172AB">
        <w:rPr>
          <w:sz w:val="18"/>
        </w:rPr>
        <w:t>Dumbarton Common Good fund</w:t>
      </w:r>
      <w:r>
        <w:rPr>
          <w:sz w:val="18"/>
        </w:rPr>
        <w:t>.</w:t>
      </w: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r>
        <w:rPr>
          <w:b/>
        </w:rPr>
        <w:t>7.</w:t>
      </w:r>
      <w:r>
        <w:rPr>
          <w:sz w:val="18"/>
        </w:rPr>
        <w:tab/>
        <w:t>Your organisation must have complete control of the project.</w:t>
      </w: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r>
        <w:rPr>
          <w:b/>
        </w:rPr>
        <w:t>8.</w:t>
      </w:r>
      <w:r>
        <w:rPr>
          <w:sz w:val="18"/>
        </w:rPr>
        <w:tab/>
        <w:t>Any group receiving a grant should recognise the support of the Fund in all publicity material.</w:t>
      </w:r>
    </w:p>
    <w:p w:rsidR="003C3C33" w:rsidRDefault="003C3C33">
      <w:pPr>
        <w:tabs>
          <w:tab w:val="left" w:pos="1260"/>
        </w:tabs>
        <w:ind w:left="720" w:hanging="720"/>
        <w:jc w:val="both"/>
        <w:rPr>
          <w:sz w:val="18"/>
        </w:rPr>
      </w:pPr>
    </w:p>
    <w:p w:rsidR="003C3C33" w:rsidRDefault="003C3C33">
      <w:pPr>
        <w:tabs>
          <w:tab w:val="left" w:pos="1260"/>
        </w:tabs>
        <w:ind w:left="720" w:hanging="720"/>
        <w:jc w:val="both"/>
        <w:rPr>
          <w:sz w:val="18"/>
        </w:rPr>
      </w:pPr>
      <w:r>
        <w:rPr>
          <w:b/>
        </w:rPr>
        <w:t>9.</w:t>
      </w:r>
      <w:r>
        <w:rPr>
          <w:sz w:val="18"/>
        </w:rPr>
        <w:tab/>
        <w:t>Other conditions may also be set by the Fund.</w:t>
      </w:r>
    </w:p>
    <w:p w:rsidR="003C3C33" w:rsidRDefault="003C3C33">
      <w:pPr>
        <w:tabs>
          <w:tab w:val="left" w:pos="1260"/>
        </w:tabs>
        <w:ind w:left="720" w:hanging="720"/>
        <w:jc w:val="both"/>
        <w:rPr>
          <w:sz w:val="18"/>
        </w:rPr>
      </w:pPr>
    </w:p>
    <w:p w:rsidR="003C3C33" w:rsidRDefault="003C3C33">
      <w:pPr>
        <w:tabs>
          <w:tab w:val="left" w:pos="1260"/>
        </w:tabs>
        <w:ind w:left="720" w:hanging="720"/>
        <w:jc w:val="both"/>
        <w:rPr>
          <w:b/>
          <w:sz w:val="18"/>
        </w:rPr>
      </w:pPr>
    </w:p>
    <w:p w:rsidR="003C3C33" w:rsidRDefault="003C3C33">
      <w:pPr>
        <w:tabs>
          <w:tab w:val="left" w:pos="1260"/>
        </w:tabs>
        <w:ind w:left="720" w:hanging="720"/>
        <w:jc w:val="both"/>
        <w:rPr>
          <w:b/>
          <w:sz w:val="18"/>
        </w:rPr>
      </w:pPr>
    </w:p>
    <w:p w:rsidR="003C3C33" w:rsidRDefault="003C3C33">
      <w:pPr>
        <w:tabs>
          <w:tab w:val="left" w:pos="1260"/>
        </w:tabs>
        <w:ind w:left="720" w:hanging="720"/>
        <w:jc w:val="both"/>
        <w:rPr>
          <w:sz w:val="18"/>
        </w:rPr>
      </w:pPr>
      <w:r>
        <w:rPr>
          <w:b/>
          <w:sz w:val="18"/>
        </w:rPr>
        <w:br w:type="column"/>
      </w:r>
    </w:p>
    <w:sectPr w:rsidR="003C3C33">
      <w:type w:val="continuous"/>
      <w:pgSz w:w="11909" w:h="16834" w:code="9"/>
      <w:pgMar w:top="720" w:right="864" w:bottom="1440" w:left="1008"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A5"/>
    <w:rsid w:val="00165906"/>
    <w:rsid w:val="00204DFC"/>
    <w:rsid w:val="0030151F"/>
    <w:rsid w:val="003C3C33"/>
    <w:rsid w:val="00665EA5"/>
    <w:rsid w:val="00833EE1"/>
    <w:rsid w:val="009172AB"/>
    <w:rsid w:val="00923358"/>
    <w:rsid w:val="00EB0E2B"/>
    <w:rsid w:val="00F02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8F8E656-19BC-4E54-ACF1-82D22605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unhideWhenUsed/>
    <w:rsid w:val="003015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usts.specificgrants@west-dunbar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West Dunbartonshire Council</vt:lpstr>
    </vt:vector>
  </TitlesOfParts>
  <Company>West Dunbartonshire Council</Company>
  <LinksUpToDate>false</LinksUpToDate>
  <CharactersWithSpaces>4203</CharactersWithSpaces>
  <SharedDoc>false</SharedDoc>
  <HLinks>
    <vt:vector size="6" baseType="variant">
      <vt:variant>
        <vt:i4>6750232</vt:i4>
      </vt:variant>
      <vt:variant>
        <vt:i4>0</vt:i4>
      </vt:variant>
      <vt:variant>
        <vt:i4>0</vt:i4>
      </vt:variant>
      <vt:variant>
        <vt:i4>5</vt:i4>
      </vt:variant>
      <vt:variant>
        <vt:lpwstr>mailto:Trusts.specificgrants@west-dunbarton.gov.uk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Dunbartonshire Council</dc:title>
  <dc:subject>Grant Application Form</dc:subject>
  <dc:creator>Finance Department</dc:creator>
  <cp:keywords/>
  <cp:lastModifiedBy>Jonathan Muir</cp:lastModifiedBy>
  <cp:revision>3</cp:revision>
  <cp:lastPrinted>2002-03-04T14:52:00Z</cp:lastPrinted>
  <dcterms:created xsi:type="dcterms:W3CDTF">2023-11-03T09:32:00Z</dcterms:created>
  <dcterms:modified xsi:type="dcterms:W3CDTF">2023-11-03T09:32:00Z</dcterms:modified>
</cp:coreProperties>
</file>